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8" w:rsidRDefault="006820EF" w:rsidP="006820EF">
      <w:pPr>
        <w:pStyle w:val="a3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Подготовила:</w:t>
      </w:r>
    </w:p>
    <w:p w:rsidR="006A0D68" w:rsidRPr="001E2FD8" w:rsidRDefault="001E2FD8" w:rsidP="006820EF">
      <w:pPr>
        <w:pStyle w:val="a3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E2FD8">
        <w:rPr>
          <w:rStyle w:val="c2"/>
          <w:rFonts w:ascii="Times New Roman" w:hAnsi="Times New Roman" w:cs="Times New Roman"/>
          <w:color w:val="000000"/>
          <w:sz w:val="28"/>
          <w:szCs w:val="28"/>
        </w:rPr>
        <w:t>Дубровина А.Н.</w:t>
      </w:r>
    </w:p>
    <w:p w:rsidR="001E2FD8" w:rsidRDefault="001E2FD8" w:rsidP="000C6ED0">
      <w:pPr>
        <w:pStyle w:val="a3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820EF" w:rsidRDefault="006820EF" w:rsidP="004C5DC7">
      <w:pPr>
        <w:pStyle w:val="a3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4C5DC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C5DC7" w:rsidRPr="004C5DC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онсультация «Сенсорное развитие детей с ТМНР»</w:t>
      </w:r>
    </w:p>
    <w:p w:rsidR="004C5DC7" w:rsidRPr="004C5DC7" w:rsidRDefault="004C5DC7" w:rsidP="004C5DC7">
      <w:pPr>
        <w:pStyle w:val="a3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Чувственный опыт накапливается в процессе восприятия различных ощущений. В качестве основных видов ощущений различают тактильные (осязательные), вкусовые, обонятельные, зрительные, слуховые, кинестетические и органические (ощущения, связанные с функциональными потребностями организма). Сенсорная система может развиваться, только если на нее действуют силы, активизирующие ее рецепторы.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Чем более выражены нарушения развития ребенка, тем большее значение в его жизни имеет чувственный опыт. Большую роль в обучении детей с умственной отсталостью (интеллектуальными нарушениями), с ТМНР играет чувственное познание (восприятие), на основе которого становится возможным обучение элементарной деятельности, формирование навыков невербального и доступного вербального общения.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Многие трудности обучения и поведенческих проявлений детей с умственной отсталостью (интеллектуальными нарушениями), с тяжелыми и множественными нарушениями являются результатом искажения процесса восприятия сенсорной информации.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Состав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 xml:space="preserve"> с тяжелыми и (или) множественными нарушениями развития (ТМНР), весьма разнороден. Тяжелая форма интеллектуальной недостаточности может сочетаться с различной неврологической симптоматикой, нарушениями зрения, слуха, опорно-двигательного аппарата, соматическими нарушениями. Наряду с недоразвитием всех психических процессов (ограниченный, не соответствующий возрасту ребенка запас знаний и представлений об окружающем мире, низкая познавательная активность, несформированность функций внимания и памяти, недостаточная регуляция поведения), отмечается системное недоразвитие речи, а иногда и полное ее отсутствие.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Сенсорное развитие — это развитие восприятия и формирование представлений о внешних свойствах предмета. К. Д. Ушинский неоднократно подчеркивал мысль о том, что дитя мыслит красками, звуками, образами.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Цель процесса сенсорного развития состоит в том, чтобы научить ребенка воспринимать окружающий мир во всем богатстве его красок, запахов, звуков, помочь ему овладеть множеством практических действий, которые пригодятся в повседневной жизни. Но для обучающихся с тяжелыми и (или) множественными нарушениями развития характерна неспособность </w:t>
      </w:r>
      <w:r>
        <w:rPr>
          <w:rStyle w:val="c2"/>
          <w:color w:val="000000"/>
          <w:sz w:val="28"/>
          <w:szCs w:val="28"/>
        </w:rPr>
        <w:lastRenderedPageBreak/>
        <w:t>интегрировать сенсорную информацию, поступающую от различных органов чувств, для того чтобы получить точную картину реального окружения. Дети с ТМНР чаще вычленяют из широкого спектра сенсорных сигналов отдельные, аффективно значимые для них раздражители (цвет, форму, звуки, запахи и пр.), поэтому окружающий мир выступает для них как хаотичный и раздробленный.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Коррекционный курс  «Сенсорное развитие» способствует развитию зрительного, слухового, тактильно-двигательного восприятия, а также восприятию запаха и вкуса, т.е. создает оптимальные условия познания ребенком каждого объекта в совокупности сенсорных свойств, качеств, признаков.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Занятия способствуют формированию у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 xml:space="preserve"> правильного многогранного полифункционального представления об окружающей действительности. Игры и упражнения, применяемые на занятиях по курсу,  развивают и формируют навыки общения, познавательной деятельности, помогают обучающимся ориентироваться в окружающем пространстве, создают условия для самостоятельных действий и закладывают основу социокультурного опыта.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Сенсорное развитие помогает в освоении уроков: речь и альтернативная коммуникация, окружающий природный мир, человек, изобразительная деятельность, элементарные математические представления.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Занятия проводятся индивидуально или в малых подгруппах, не более 2-х детей. Распределение коррекционных упражнений, заданий позволяет излагать материал несколько раз, но </w:t>
      </w:r>
      <w:proofErr w:type="spellStart"/>
      <w:r>
        <w:rPr>
          <w:rStyle w:val="c2"/>
          <w:color w:val="000000"/>
          <w:sz w:val="28"/>
          <w:szCs w:val="28"/>
        </w:rPr>
        <w:t>c</w:t>
      </w:r>
      <w:proofErr w:type="spellEnd"/>
      <w:r>
        <w:rPr>
          <w:rStyle w:val="c2"/>
          <w:color w:val="000000"/>
          <w:sz w:val="28"/>
          <w:szCs w:val="28"/>
        </w:rPr>
        <w:t xml:space="preserve"> элементами усложнения, расширяя и обогащая содержание новыми компонентами. Содержание каждого раздела представлено по принципу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простого к сложному. Структура занятий предусматривает обязательное сочетание различных видов деятельности обучающихся и комплексное воздействие на разные органы чувств. Любая деятельность на занятиях по сенсорному развитию обязательно сопровождается речью учителя и детей.</w:t>
      </w:r>
    </w:p>
    <w:p w:rsidR="006820EF" w:rsidRDefault="006820EF" w:rsidP="006820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0C6ED0" w:rsidRPr="001E2FD8" w:rsidRDefault="000C6ED0" w:rsidP="000C6ED0">
      <w:pPr>
        <w:pStyle w:val="a3"/>
        <w:jc w:val="right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621BFB" w:rsidRPr="001E2FD8" w:rsidRDefault="00621BFB" w:rsidP="006820EF">
      <w:pPr>
        <w:pStyle w:val="a3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1E2FD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r w:rsidR="006A0D68" w:rsidRPr="001E2FD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1E2FD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проведения занятий по сенсорному развитию для детей с ТМНР.</w:t>
      </w:r>
    </w:p>
    <w:p w:rsidR="00621BFB" w:rsidRPr="001E2FD8" w:rsidRDefault="00621BFB" w:rsidP="001E2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BFB" w:rsidRPr="001E2FD8" w:rsidRDefault="00621BFB" w:rsidP="001E2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Продвигаться вперёд маленькими шагами. Некоторые дети  с ТМНР нуждаются в обучении выполнять простые инструкции,  например: «Иди ко мне», «садись». Также нужно учить выполнять простые действия,  например: брать и выпускать, класть и бросать предметы. </w:t>
      </w:r>
      <w:r w:rsidRPr="001E2FD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простыми действиями является основой для дальнейшего развития детей с ТМНР.</w:t>
      </w:r>
    </w:p>
    <w:p w:rsidR="00621BFB" w:rsidRPr="001E2FD8" w:rsidRDefault="00621BFB" w:rsidP="001E2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Давать простые указания. Инструкция должна быть чёткой, короткой и понятной ребёнку, чаще всего сопровождаться жестом. Например: «Это вата, она мягкая, это банка, она твердая».</w:t>
      </w:r>
    </w:p>
    <w:p w:rsidR="00621BFB" w:rsidRPr="001E2FD8" w:rsidRDefault="00621BFB" w:rsidP="001E2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 выполнении игр и упражнений необходимо демонстрировать, что нужно делать.</w:t>
      </w:r>
    </w:p>
    <w:p w:rsidR="00621BFB" w:rsidRPr="001E2FD8" w:rsidRDefault="00621BFB" w:rsidP="001E2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Style w:val="c2"/>
          <w:rFonts w:ascii="Times New Roman" w:hAnsi="Times New Roman" w:cs="Times New Roman"/>
          <w:color w:val="000000"/>
          <w:sz w:val="28"/>
          <w:szCs w:val="28"/>
        </w:rPr>
        <w:t>Выполнять действия сопряжённо. Чаще всего в своей работе применяется фраза: «Посмотри, как я умею делать, давай вместе….» и более сложный вариант: «Сделай сам …». Многие обучающиеся  очень долго выполняют действия сопряжённо, им тяжело даётся умение подражать действиям взрослого.</w:t>
      </w:r>
    </w:p>
    <w:p w:rsidR="00621BFB" w:rsidRPr="001E2FD8" w:rsidRDefault="00621BFB" w:rsidP="001E2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Похвалить. Любое стремление ребёнка c ТМНР к обучению должно поддерживаться положительными эмоциями.</w:t>
      </w:r>
    </w:p>
    <w:p w:rsidR="00CA33DD" w:rsidRPr="001E2FD8" w:rsidRDefault="00CA33DD" w:rsidP="00621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92" w:rsidRPr="001E2FD8" w:rsidRDefault="003F2C92" w:rsidP="00621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BFB" w:rsidRPr="001E2FD8" w:rsidRDefault="00621BFB" w:rsidP="00621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FD8">
        <w:rPr>
          <w:rFonts w:ascii="Times New Roman" w:hAnsi="Times New Roman" w:cs="Times New Roman"/>
          <w:b/>
          <w:sz w:val="28"/>
          <w:szCs w:val="28"/>
          <w:u w:val="single"/>
        </w:rPr>
        <w:t>Простые игры для сенсорного развития</w:t>
      </w:r>
    </w:p>
    <w:p w:rsidR="00621BFB" w:rsidRPr="001E2FD8" w:rsidRDefault="00621BFB" w:rsidP="00621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BFB" w:rsidRPr="008E706D" w:rsidRDefault="00621BFB" w:rsidP="00621B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06D">
        <w:rPr>
          <w:rFonts w:ascii="Times New Roman" w:hAnsi="Times New Roman" w:cs="Times New Roman"/>
          <w:b/>
          <w:sz w:val="28"/>
          <w:szCs w:val="28"/>
          <w:u w:val="single"/>
        </w:rPr>
        <w:t>Игры с водой</w:t>
      </w:r>
    </w:p>
    <w:p w:rsidR="003F2C92" w:rsidRPr="001E2FD8" w:rsidRDefault="003F2C92" w:rsidP="00621B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368A8" w:rsidRPr="001E2FD8" w:rsidRDefault="00531668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пластиковый контейнер (чтобы по размерам помещались ладошки ребенка), наливаем воду. Шлепаем ладошками ребенка по воде. Появляются брызги, обращаем внимание ребенка на тактильные ощущения.</w:t>
      </w:r>
    </w:p>
    <w:p w:rsidR="00531668" w:rsidRPr="001E2FD8" w:rsidRDefault="00531668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пластиковый контейнер с водой, выбираем несколько игрушек / предметов, разных по плотности. Приемом рука в руке, опускаем игрушки и проговариваем, какие игрушки плавают, как они изменяют тактильные свойства. Те из них, что будут издавать звуки, с одной стороны, привлекут внимание, с другой – будут способствовать сенсорному восприятию.</w:t>
      </w:r>
    </w:p>
    <w:p w:rsidR="00DB7646" w:rsidRPr="001E2FD8" w:rsidRDefault="00531668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пластиковый контейнер, разводим в нем пенную воду, позволяем ребенку самому под наблюдением, играть с водой, </w:t>
      </w:r>
      <w:r w:rsidR="00621BFB" w:rsidRPr="001E2FD8">
        <w:rPr>
          <w:rFonts w:ascii="Times New Roman" w:hAnsi="Times New Roman" w:cs="Times New Roman"/>
          <w:sz w:val="28"/>
          <w:szCs w:val="28"/>
        </w:rPr>
        <w:t>нарабатывать «автоматизмы» — совершать не контролируемые зрением движения руками.</w:t>
      </w:r>
    </w:p>
    <w:p w:rsidR="00DB7646" w:rsidRPr="001E2FD8" w:rsidRDefault="00DB7646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7646" w:rsidRPr="008E706D" w:rsidRDefault="00DB7646" w:rsidP="00DB76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06D">
        <w:rPr>
          <w:rFonts w:ascii="Times New Roman" w:hAnsi="Times New Roman" w:cs="Times New Roman"/>
          <w:b/>
          <w:sz w:val="28"/>
          <w:szCs w:val="28"/>
          <w:u w:val="single"/>
        </w:rPr>
        <w:t>Игры с песком</w:t>
      </w:r>
    </w:p>
    <w:p w:rsidR="003F2C92" w:rsidRPr="001E2FD8" w:rsidRDefault="003F2C92" w:rsidP="001E2FD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646" w:rsidRPr="001E2FD8" w:rsidRDefault="00531668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кинетический / обычный песок. Ребенок либо сам, либо рука в руке перемешивает, пересыпает</w:t>
      </w:r>
      <w:r w:rsidR="00824DAD" w:rsidRPr="001E2FD8">
        <w:rPr>
          <w:rFonts w:ascii="Times New Roman" w:hAnsi="Times New Roman" w:cs="Times New Roman"/>
          <w:sz w:val="28"/>
          <w:szCs w:val="28"/>
        </w:rPr>
        <w:t xml:space="preserve"> песок.</w:t>
      </w:r>
    </w:p>
    <w:p w:rsidR="00DB7646" w:rsidRPr="001E2FD8" w:rsidRDefault="00824DAD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кинетический / обычный песок и формочки. Ребенок либо сам, либо рука в руке </w:t>
      </w:r>
      <w:r w:rsidR="00621BFB" w:rsidRPr="001E2FD8">
        <w:rPr>
          <w:rFonts w:ascii="Times New Roman" w:hAnsi="Times New Roman" w:cs="Times New Roman"/>
          <w:sz w:val="28"/>
          <w:szCs w:val="28"/>
        </w:rPr>
        <w:t>заполн</w:t>
      </w:r>
      <w:r w:rsidRPr="001E2FD8">
        <w:rPr>
          <w:rFonts w:ascii="Times New Roman" w:hAnsi="Times New Roman" w:cs="Times New Roman"/>
          <w:sz w:val="28"/>
          <w:szCs w:val="28"/>
        </w:rPr>
        <w:t>яет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песком предмет</w:t>
      </w:r>
      <w:r w:rsidRPr="001E2FD8">
        <w:rPr>
          <w:rFonts w:ascii="Times New Roman" w:hAnsi="Times New Roman" w:cs="Times New Roman"/>
          <w:sz w:val="28"/>
          <w:szCs w:val="28"/>
        </w:rPr>
        <w:t>ы.</w:t>
      </w:r>
    </w:p>
    <w:p w:rsidR="00DB7646" w:rsidRPr="001E2FD8" w:rsidRDefault="00824DAD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кинетический / обычный песок и стакан воды. Ребенок либо сам, либо рука в руке трогает песок, наливает воду в песок, наблюдаем за </w:t>
      </w:r>
      <w:r w:rsidRPr="001E2FD8">
        <w:rPr>
          <w:rFonts w:ascii="Times New Roman" w:hAnsi="Times New Roman" w:cs="Times New Roman"/>
          <w:sz w:val="28"/>
          <w:szCs w:val="28"/>
        </w:rPr>
        <w:lastRenderedPageBreak/>
        <w:t>измененным состоянием песка. Если позволяет место, можно жидким песком рисовать узоры.</w:t>
      </w:r>
    </w:p>
    <w:p w:rsidR="00DB7646" w:rsidRPr="001E2FD8" w:rsidRDefault="00DB7646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7646" w:rsidRPr="001E2FD8" w:rsidRDefault="00DB7646" w:rsidP="008E70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FD8">
        <w:rPr>
          <w:rFonts w:ascii="Times New Roman" w:hAnsi="Times New Roman" w:cs="Times New Roman"/>
          <w:sz w:val="28"/>
          <w:szCs w:val="28"/>
          <w:u w:val="single"/>
        </w:rPr>
        <w:t>«Мячики»</w:t>
      </w:r>
    </w:p>
    <w:p w:rsidR="003F2C92" w:rsidRPr="001E2FD8" w:rsidRDefault="003F2C92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7646" w:rsidRPr="001E2FD8" w:rsidRDefault="003F2C92" w:rsidP="00DB76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бумагу / фольгу и емкости. Скатываем с ребенком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шарики из фольги или бумаги, бросать их в различные емкости.</w:t>
      </w:r>
    </w:p>
    <w:p w:rsidR="003F2C92" w:rsidRPr="001E2FD8" w:rsidRDefault="003F2C92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7646" w:rsidRPr="001E2FD8" w:rsidRDefault="00DB7646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2FD8">
        <w:rPr>
          <w:rFonts w:ascii="Times New Roman" w:hAnsi="Times New Roman" w:cs="Times New Roman"/>
          <w:sz w:val="28"/>
          <w:szCs w:val="28"/>
          <w:u w:val="single"/>
        </w:rPr>
        <w:t>«Маракасы»</w:t>
      </w:r>
    </w:p>
    <w:p w:rsidR="003F2C92" w:rsidRPr="001E2FD8" w:rsidRDefault="003F2C92" w:rsidP="00DB7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646" w:rsidRPr="001E2FD8" w:rsidRDefault="00824DAD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пластиковую бутылку 0,5 и мелкие предметы различных свойств. Ребенок сам или рука в руке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насыпае</w:t>
      </w:r>
      <w:r w:rsidRPr="001E2FD8">
        <w:rPr>
          <w:rFonts w:ascii="Times New Roman" w:hAnsi="Times New Roman" w:cs="Times New Roman"/>
          <w:sz w:val="28"/>
          <w:szCs w:val="28"/>
        </w:rPr>
        <w:t xml:space="preserve">тв бутылку 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мелкие предметы: бусинки, камешки, монетки, семена. </w:t>
      </w:r>
    </w:p>
    <w:p w:rsidR="00DB7646" w:rsidRPr="001E2FD8" w:rsidRDefault="00824DAD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2 -3 пластиковые бутылки 0,5, коробочку и 2 -3 вида мелких предметов различных свойств. Смешиваем в коробке предметы. Вместе с ребенком </w:t>
      </w:r>
      <w:r w:rsidR="00621BFB" w:rsidRPr="001E2FD8">
        <w:rPr>
          <w:rFonts w:ascii="Times New Roman" w:hAnsi="Times New Roman" w:cs="Times New Roman"/>
          <w:sz w:val="28"/>
          <w:szCs w:val="28"/>
        </w:rPr>
        <w:t>раскладыва</w:t>
      </w:r>
      <w:r w:rsidRPr="001E2FD8">
        <w:rPr>
          <w:rFonts w:ascii="Times New Roman" w:hAnsi="Times New Roman" w:cs="Times New Roman"/>
          <w:sz w:val="28"/>
          <w:szCs w:val="28"/>
        </w:rPr>
        <w:t xml:space="preserve">ем 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каждый вид в «свой сосуд». </w:t>
      </w:r>
    </w:p>
    <w:p w:rsidR="00DB7646" w:rsidRPr="001E2FD8" w:rsidRDefault="00DB7646" w:rsidP="001E2FD8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Каждый из них будет иметь свой «голос» (закрываем бутылку и слушаем</w:t>
      </w:r>
      <w:r w:rsidR="003F2C92" w:rsidRPr="001E2FD8">
        <w:rPr>
          <w:rFonts w:ascii="Times New Roman" w:hAnsi="Times New Roman" w:cs="Times New Roman"/>
          <w:sz w:val="28"/>
          <w:szCs w:val="28"/>
        </w:rPr>
        <w:t>,</w:t>
      </w:r>
      <w:r w:rsidRPr="001E2FD8">
        <w:rPr>
          <w:rFonts w:ascii="Times New Roman" w:hAnsi="Times New Roman" w:cs="Times New Roman"/>
          <w:sz w:val="28"/>
          <w:szCs w:val="28"/>
        </w:rPr>
        <w:t xml:space="preserve"> какая звучит громче</w:t>
      </w:r>
      <w:r w:rsidR="008E706D">
        <w:rPr>
          <w:rFonts w:ascii="Times New Roman" w:hAnsi="Times New Roman" w:cs="Times New Roman"/>
          <w:sz w:val="28"/>
          <w:szCs w:val="28"/>
        </w:rPr>
        <w:t xml:space="preserve"> </w:t>
      </w:r>
      <w:r w:rsidRPr="001E2FD8">
        <w:rPr>
          <w:rFonts w:ascii="Times New Roman" w:hAnsi="Times New Roman" w:cs="Times New Roman"/>
          <w:sz w:val="28"/>
          <w:szCs w:val="28"/>
        </w:rPr>
        <w:t>-</w:t>
      </w:r>
      <w:r w:rsidR="008E706D">
        <w:rPr>
          <w:rFonts w:ascii="Times New Roman" w:hAnsi="Times New Roman" w:cs="Times New Roman"/>
          <w:sz w:val="28"/>
          <w:szCs w:val="28"/>
        </w:rPr>
        <w:t xml:space="preserve"> </w:t>
      </w:r>
      <w:r w:rsidR="003F2C92" w:rsidRPr="001E2FD8">
        <w:rPr>
          <w:rFonts w:ascii="Times New Roman" w:hAnsi="Times New Roman" w:cs="Times New Roman"/>
          <w:sz w:val="28"/>
          <w:szCs w:val="28"/>
        </w:rPr>
        <w:t>тише</w:t>
      </w:r>
      <w:r w:rsidRPr="001E2FD8">
        <w:rPr>
          <w:rFonts w:ascii="Times New Roman" w:hAnsi="Times New Roman" w:cs="Times New Roman"/>
          <w:sz w:val="28"/>
          <w:szCs w:val="28"/>
        </w:rPr>
        <w:t>), кроме того, через прозрачные стенки интересно отдыхая рассматривать содержимое.</w:t>
      </w:r>
    </w:p>
    <w:p w:rsidR="00DB7646" w:rsidRPr="001E2FD8" w:rsidRDefault="00DB7646" w:rsidP="00DB7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646" w:rsidRPr="008E706D" w:rsidRDefault="00DB7646" w:rsidP="00DB76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06D">
        <w:rPr>
          <w:rFonts w:ascii="Times New Roman" w:hAnsi="Times New Roman" w:cs="Times New Roman"/>
          <w:b/>
          <w:sz w:val="28"/>
          <w:szCs w:val="28"/>
          <w:u w:val="single"/>
        </w:rPr>
        <w:t>Игры с цветом и формой</w:t>
      </w:r>
    </w:p>
    <w:p w:rsidR="003F2C92" w:rsidRPr="001E2FD8" w:rsidRDefault="003F2C92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7646" w:rsidRPr="001E2FD8" w:rsidRDefault="00DB7646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три шарика, три кубика одного цвета и величины. Ребенку нужно найти предметы одинаковой формы и разложить их в кучки.</w:t>
      </w:r>
    </w:p>
    <w:p w:rsidR="00DB7646" w:rsidRPr="001E2FD8" w:rsidRDefault="00DB7646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3-4 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разноцветные коробочки, </w:t>
      </w:r>
      <w:r w:rsidRPr="001E2FD8">
        <w:rPr>
          <w:rFonts w:ascii="Times New Roman" w:hAnsi="Times New Roman" w:cs="Times New Roman"/>
          <w:sz w:val="28"/>
          <w:szCs w:val="28"/>
        </w:rPr>
        <w:t xml:space="preserve">и 3-4 </w:t>
      </w:r>
      <w:r w:rsidR="00621BFB" w:rsidRPr="001E2FD8">
        <w:rPr>
          <w:rFonts w:ascii="Times New Roman" w:hAnsi="Times New Roman" w:cs="Times New Roman"/>
          <w:sz w:val="28"/>
          <w:szCs w:val="28"/>
        </w:rPr>
        <w:t>фигурки разного цвета</w:t>
      </w:r>
      <w:r w:rsidRPr="001E2FD8">
        <w:rPr>
          <w:rFonts w:ascii="Times New Roman" w:hAnsi="Times New Roman" w:cs="Times New Roman"/>
          <w:sz w:val="28"/>
          <w:szCs w:val="28"/>
        </w:rPr>
        <w:t xml:space="preserve"> (у коробочек и фигурок одинаковые цвета). Предлагаем ребенку </w:t>
      </w:r>
      <w:r w:rsidR="00621BFB" w:rsidRPr="001E2FD8">
        <w:rPr>
          <w:rFonts w:ascii="Times New Roman" w:hAnsi="Times New Roman" w:cs="Times New Roman"/>
          <w:sz w:val="28"/>
          <w:szCs w:val="28"/>
        </w:rPr>
        <w:t>подобрать фигурку к коробочке такого же цвета.</w:t>
      </w:r>
    </w:p>
    <w:p w:rsidR="00DB7646" w:rsidRPr="001E2FD8" w:rsidRDefault="00DB7646" w:rsidP="00DB7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646" w:rsidRPr="001E2FD8" w:rsidRDefault="003F2C92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2FD8">
        <w:rPr>
          <w:rFonts w:ascii="Times New Roman" w:hAnsi="Times New Roman" w:cs="Times New Roman"/>
          <w:sz w:val="28"/>
          <w:szCs w:val="28"/>
          <w:u w:val="single"/>
        </w:rPr>
        <w:t>«Шуршарики»</w:t>
      </w:r>
    </w:p>
    <w:p w:rsidR="003F2C92" w:rsidRPr="001E2FD8" w:rsidRDefault="003F2C92" w:rsidP="001E2FD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646" w:rsidRPr="001E2FD8" w:rsidRDefault="00DB7646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Можно взять простую картонную коробку, пластиковую миску или пластмассовую коробочку от мороженого, можно сделать ее самим, яркой и интересной на ощупь. </w:t>
      </w:r>
      <w:proofErr w:type="gramStart"/>
      <w:r w:rsidRPr="001E2FD8">
        <w:rPr>
          <w:rFonts w:ascii="Times New Roman" w:hAnsi="Times New Roman" w:cs="Times New Roman"/>
          <w:sz w:val="28"/>
          <w:szCs w:val="28"/>
        </w:rPr>
        <w:t>Например, приклейте на коробку снаружи: кусочки пенопласта, катушки, песок, опилки, пуговицы, пластик, другие предметы.</w:t>
      </w:r>
      <w:proofErr w:type="gramEnd"/>
      <w:r w:rsidRPr="001E2FD8">
        <w:rPr>
          <w:rFonts w:ascii="Times New Roman" w:hAnsi="Times New Roman" w:cs="Times New Roman"/>
          <w:sz w:val="28"/>
          <w:szCs w:val="28"/>
        </w:rPr>
        <w:t xml:space="preserve"> Изнутри можно обклеить коробку интересными для ощупывания материалами (пенопласт, ракушки, пуговицы и т.д.). </w:t>
      </w:r>
    </w:p>
    <w:p w:rsidR="00DB7646" w:rsidRPr="001E2FD8" w:rsidRDefault="00DB7646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ведерко и предметы разных свойств. В ведерке можно 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устраивать игры с пенопластом, ватными шариками, деревянными и пластиковыми кубиками, мехом, перьями и т.д. </w:t>
      </w:r>
    </w:p>
    <w:p w:rsidR="00DB7646" w:rsidRPr="001E2FD8" w:rsidRDefault="00DB7646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банку или мешочек, внутрь прячем предметы разных свойств. Ребенок на ощупь узнает спрятанные предметы. </w:t>
      </w:r>
      <w:proofErr w:type="gramStart"/>
      <w:r w:rsidR="00621BFB" w:rsidRPr="001E2FD8">
        <w:rPr>
          <w:rFonts w:ascii="Times New Roman" w:hAnsi="Times New Roman" w:cs="Times New Roman"/>
          <w:sz w:val="28"/>
          <w:szCs w:val="28"/>
        </w:rPr>
        <w:t xml:space="preserve">Можно также играть, </w:t>
      </w:r>
      <w:r w:rsidR="00621BFB" w:rsidRPr="001E2FD8">
        <w:rPr>
          <w:rFonts w:ascii="Times New Roman" w:hAnsi="Times New Roman" w:cs="Times New Roman"/>
          <w:sz w:val="28"/>
          <w:szCs w:val="28"/>
        </w:rPr>
        <w:lastRenderedPageBreak/>
        <w:t>находя в банке что-то твердое, мягкое, маленькое, большое, шершавое, гладкое, легкое, тяжелое и т.д.</w:t>
      </w:r>
      <w:proofErr w:type="gramEnd"/>
    </w:p>
    <w:p w:rsidR="00DB7646" w:rsidRPr="001E2FD8" w:rsidRDefault="00DB7646" w:rsidP="00DB7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646" w:rsidRPr="001E2FD8" w:rsidRDefault="00DB7646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2FD8">
        <w:rPr>
          <w:rFonts w:ascii="Times New Roman" w:hAnsi="Times New Roman" w:cs="Times New Roman"/>
          <w:sz w:val="28"/>
          <w:szCs w:val="28"/>
          <w:u w:val="single"/>
        </w:rPr>
        <w:t>Тактильный кубик</w:t>
      </w:r>
    </w:p>
    <w:p w:rsidR="003F2C92" w:rsidRPr="001E2FD8" w:rsidRDefault="003F2C92" w:rsidP="00DB76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F2C92" w:rsidRPr="001E2FD8" w:rsidRDefault="00621BFB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Сделайте игральный кубик из тканей с одинаковой или разной текстурой. Можно пришить на стороны пуговицы (они тоже могут быть разными на ощупь).</w:t>
      </w:r>
    </w:p>
    <w:p w:rsidR="003F2C92" w:rsidRPr="001E2FD8" w:rsidRDefault="003F2C92" w:rsidP="003F2C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F2C92" w:rsidRPr="001E2FD8" w:rsidRDefault="003F2C92" w:rsidP="003F2C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2FD8">
        <w:rPr>
          <w:rFonts w:ascii="Times New Roman" w:hAnsi="Times New Roman" w:cs="Times New Roman"/>
          <w:sz w:val="28"/>
          <w:szCs w:val="28"/>
          <w:u w:val="single"/>
        </w:rPr>
        <w:t>Пена для бритья</w:t>
      </w:r>
    </w:p>
    <w:p w:rsidR="003F2C92" w:rsidRPr="001E2FD8" w:rsidRDefault="003F2C92" w:rsidP="003F2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92" w:rsidRPr="001E2FD8" w:rsidRDefault="00621BFB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Выпустить немного пены для бритья на гладкую поверхность и используйте как краску для пальцев. Такую пену приятно и безопасно трогать (она не пачкает), эта игра даст ребенку новый тактильный опыт.</w:t>
      </w:r>
    </w:p>
    <w:p w:rsidR="003F2C92" w:rsidRPr="001E2FD8" w:rsidRDefault="003F2C92" w:rsidP="003F2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92" w:rsidRPr="001E2FD8" w:rsidRDefault="003F2C92" w:rsidP="008E70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FD8">
        <w:rPr>
          <w:rFonts w:ascii="Times New Roman" w:hAnsi="Times New Roman" w:cs="Times New Roman"/>
          <w:sz w:val="28"/>
          <w:szCs w:val="28"/>
          <w:u w:val="single"/>
        </w:rPr>
        <w:t>Воздушные шарики</w:t>
      </w:r>
    </w:p>
    <w:p w:rsidR="003F2C92" w:rsidRPr="001E2FD8" w:rsidRDefault="003F2C92" w:rsidP="003F2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92" w:rsidRPr="001E2FD8" w:rsidRDefault="003F2C92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воздушные шарики и надуваем их. Д</w:t>
      </w:r>
      <w:r w:rsidR="00621BFB" w:rsidRPr="001E2FD8">
        <w:rPr>
          <w:rFonts w:ascii="Times New Roman" w:hAnsi="Times New Roman" w:cs="Times New Roman"/>
          <w:sz w:val="28"/>
          <w:szCs w:val="28"/>
        </w:rPr>
        <w:t>а</w:t>
      </w:r>
      <w:r w:rsidRPr="001E2FD8">
        <w:rPr>
          <w:rFonts w:ascii="Times New Roman" w:hAnsi="Times New Roman" w:cs="Times New Roman"/>
          <w:sz w:val="28"/>
          <w:szCs w:val="28"/>
        </w:rPr>
        <w:t>ем ребенку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трогать их руками и ногами. Можно намочи</w:t>
      </w:r>
      <w:r w:rsidRPr="001E2FD8">
        <w:rPr>
          <w:rFonts w:ascii="Times New Roman" w:hAnsi="Times New Roman" w:cs="Times New Roman"/>
          <w:sz w:val="28"/>
          <w:szCs w:val="28"/>
        </w:rPr>
        <w:t>ть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поверхность шарика, давать потрога</w:t>
      </w:r>
      <w:r w:rsidRPr="001E2FD8">
        <w:rPr>
          <w:rFonts w:ascii="Times New Roman" w:hAnsi="Times New Roman" w:cs="Times New Roman"/>
          <w:sz w:val="28"/>
          <w:szCs w:val="28"/>
        </w:rPr>
        <w:t>ть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ее. </w:t>
      </w:r>
    </w:p>
    <w:p w:rsidR="003F2C92" w:rsidRPr="001E2FD8" w:rsidRDefault="003F2C92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>Берем воздушные шарики и надуваем их. Даем ребенку у</w:t>
      </w:r>
      <w:r w:rsidR="00621BFB" w:rsidRPr="001E2FD8">
        <w:rPr>
          <w:rFonts w:ascii="Times New Roman" w:hAnsi="Times New Roman" w:cs="Times New Roman"/>
          <w:sz w:val="28"/>
          <w:szCs w:val="28"/>
        </w:rPr>
        <w:t>дарять шариком об пол. Ката</w:t>
      </w:r>
      <w:r w:rsidRPr="001E2FD8">
        <w:rPr>
          <w:rFonts w:ascii="Times New Roman" w:hAnsi="Times New Roman" w:cs="Times New Roman"/>
          <w:sz w:val="28"/>
          <w:szCs w:val="28"/>
        </w:rPr>
        <w:t>ем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шарики друг к другу. </w:t>
      </w:r>
      <w:r w:rsidRPr="001E2FD8">
        <w:rPr>
          <w:rFonts w:ascii="Times New Roman" w:hAnsi="Times New Roman" w:cs="Times New Roman"/>
          <w:sz w:val="28"/>
          <w:szCs w:val="28"/>
        </w:rPr>
        <w:t>Подбрасываем шарик в воздух.</w:t>
      </w:r>
    </w:p>
    <w:p w:rsidR="00621BFB" w:rsidRPr="001E2FD8" w:rsidRDefault="003F2C92" w:rsidP="001E2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D8">
        <w:rPr>
          <w:rFonts w:ascii="Times New Roman" w:hAnsi="Times New Roman" w:cs="Times New Roman"/>
          <w:sz w:val="28"/>
          <w:szCs w:val="28"/>
        </w:rPr>
        <w:t xml:space="preserve">Берем воздушные шарики и надуваем их. </w:t>
      </w:r>
      <w:r w:rsidR="00621BFB" w:rsidRPr="001E2FD8">
        <w:rPr>
          <w:rFonts w:ascii="Times New Roman" w:hAnsi="Times New Roman" w:cs="Times New Roman"/>
          <w:sz w:val="28"/>
          <w:szCs w:val="28"/>
        </w:rPr>
        <w:t>Нажим</w:t>
      </w:r>
      <w:r w:rsidRPr="001E2FD8">
        <w:rPr>
          <w:rFonts w:ascii="Times New Roman" w:hAnsi="Times New Roman" w:cs="Times New Roman"/>
          <w:sz w:val="28"/>
          <w:szCs w:val="28"/>
        </w:rPr>
        <w:t>аем с ребенком</w:t>
      </w:r>
      <w:r w:rsidR="00621BFB" w:rsidRPr="001E2FD8">
        <w:rPr>
          <w:rFonts w:ascii="Times New Roman" w:hAnsi="Times New Roman" w:cs="Times New Roman"/>
          <w:sz w:val="28"/>
          <w:szCs w:val="28"/>
        </w:rPr>
        <w:t xml:space="preserve"> шариком на какую-либо поверхность так, чтобы он запищал. </w:t>
      </w:r>
    </w:p>
    <w:sectPr w:rsidR="00621BFB" w:rsidRPr="001E2FD8" w:rsidSect="00CA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14A"/>
    <w:multiLevelType w:val="hybridMultilevel"/>
    <w:tmpl w:val="C6487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43EBE"/>
    <w:multiLevelType w:val="hybridMultilevel"/>
    <w:tmpl w:val="954E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C04"/>
    <w:multiLevelType w:val="hybridMultilevel"/>
    <w:tmpl w:val="67A6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BF3"/>
    <w:multiLevelType w:val="hybridMultilevel"/>
    <w:tmpl w:val="6880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27AA"/>
    <w:multiLevelType w:val="hybridMultilevel"/>
    <w:tmpl w:val="B95E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A35F1"/>
    <w:multiLevelType w:val="hybridMultilevel"/>
    <w:tmpl w:val="B484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57B43"/>
    <w:multiLevelType w:val="hybridMultilevel"/>
    <w:tmpl w:val="8A9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0B92"/>
    <w:multiLevelType w:val="hybridMultilevel"/>
    <w:tmpl w:val="2C4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63C0"/>
    <w:multiLevelType w:val="hybridMultilevel"/>
    <w:tmpl w:val="04A8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742A2"/>
    <w:multiLevelType w:val="hybridMultilevel"/>
    <w:tmpl w:val="EEF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C6535"/>
    <w:multiLevelType w:val="hybridMultilevel"/>
    <w:tmpl w:val="1968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1BFB"/>
    <w:rsid w:val="000C6ED0"/>
    <w:rsid w:val="001E2FD8"/>
    <w:rsid w:val="002A7BD3"/>
    <w:rsid w:val="003F2C92"/>
    <w:rsid w:val="004C5DC7"/>
    <w:rsid w:val="00531668"/>
    <w:rsid w:val="00621BFB"/>
    <w:rsid w:val="006820EF"/>
    <w:rsid w:val="00693C5B"/>
    <w:rsid w:val="006A0D68"/>
    <w:rsid w:val="00824DAD"/>
    <w:rsid w:val="008E706D"/>
    <w:rsid w:val="0090622F"/>
    <w:rsid w:val="00C40A27"/>
    <w:rsid w:val="00CA33DD"/>
    <w:rsid w:val="00DB7646"/>
    <w:rsid w:val="00E20940"/>
    <w:rsid w:val="00F3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BFB"/>
  </w:style>
  <w:style w:type="paragraph" w:styleId="a3">
    <w:name w:val="No Spacing"/>
    <w:uiPriority w:val="1"/>
    <w:qFormat/>
    <w:rsid w:val="00621B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12</cp:revision>
  <cp:lastPrinted>2021-09-30T15:06:00Z</cp:lastPrinted>
  <dcterms:created xsi:type="dcterms:W3CDTF">2021-09-28T12:53:00Z</dcterms:created>
  <dcterms:modified xsi:type="dcterms:W3CDTF">2022-11-07T07:27:00Z</dcterms:modified>
</cp:coreProperties>
</file>